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ED77" w14:textId="77777777" w:rsidR="00377FC9" w:rsidRPr="00377FC9" w:rsidRDefault="00377FC9" w:rsidP="00377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FC9">
        <w:rPr>
          <w:rFonts w:ascii="Times New Roman" w:hAnsi="Times New Roman" w:cs="Times New Roman"/>
          <w:b/>
          <w:bCs/>
          <w:sz w:val="28"/>
          <w:szCs w:val="28"/>
        </w:rPr>
        <w:t>«Как провести выходной день с ребенком»</w:t>
      </w:r>
    </w:p>
    <w:p w14:paraId="4F87A9A0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"Мы не потому перестаем играть, что постарели, — мы стареем, потому что перестаем играть. " Джордж Бернард Шоу</w:t>
      </w:r>
    </w:p>
    <w:p w14:paraId="228332D2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Выходные дни 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14:paraId="1E417802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 xml:space="preserve"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</w:t>
      </w:r>
      <w:proofErr w:type="gramStart"/>
      <w:r w:rsidRPr="00377FC9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377FC9">
        <w:rPr>
          <w:rFonts w:ascii="Times New Roman" w:hAnsi="Times New Roman" w:cs="Times New Roman"/>
          <w:sz w:val="28"/>
          <w:szCs w:val="28"/>
        </w:rPr>
        <w:t xml:space="preserve"> когда дети еще малы, это не так страшно, а вот когда настанет подростковый период, родители начнут пожинать свои плоды.</w:t>
      </w:r>
    </w:p>
    <w:p w14:paraId="50A5B6C6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 xml:space="preserve">А ведь выходные можно проводить весело и с пользой для всей семьи. Совместное времяпрепровождение сплачивает семью, а </w:t>
      </w:r>
      <w:proofErr w:type="gramStart"/>
      <w:r w:rsidRPr="00377FC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77FC9">
        <w:rPr>
          <w:rFonts w:ascii="Times New Roman" w:hAnsi="Times New Roman" w:cs="Times New Roman"/>
          <w:sz w:val="28"/>
          <w:szCs w:val="28"/>
        </w:rPr>
        <w:t xml:space="preserve"> дает понять ребенку, насколько он важен для мамы и папы. Но, не стоит забывать о режиме ребенка, ведь после выходных наступят </w:t>
      </w:r>
      <w:proofErr w:type="gramStart"/>
      <w:r w:rsidRPr="00377FC9">
        <w:rPr>
          <w:rFonts w:ascii="Times New Roman" w:hAnsi="Times New Roman" w:cs="Times New Roman"/>
          <w:sz w:val="28"/>
          <w:szCs w:val="28"/>
        </w:rPr>
        <w:t>будни</w:t>
      </w:r>
      <w:proofErr w:type="gramEnd"/>
      <w:r w:rsidRPr="00377FC9">
        <w:rPr>
          <w:rFonts w:ascii="Times New Roman" w:hAnsi="Times New Roman" w:cs="Times New Roman"/>
          <w:sz w:val="28"/>
          <w:szCs w:val="28"/>
        </w:rPr>
        <w:t xml:space="preserve"> и ребенок пойдет в дошкольное учреждение, где ему будет проще адаптироваться к новой «рабочей неделе», если домашний режим совпадает с детсадовским.</w:t>
      </w:r>
    </w:p>
    <w:p w14:paraId="00619FCD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В любую погоду и при любом финансовом состоянии можно интересно проводить время со своей семьёй.</w:t>
      </w:r>
    </w:p>
    <w:p w14:paraId="3C3C3518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Посмотрите вокруг глазами ребенка – сколько интересного в мире!</w:t>
      </w:r>
    </w:p>
    <w:p w14:paraId="6CCDA758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Ребенок должен чувствовать родительскую сопричастность к его интересам. Так формируется доверие к миру, благодарность и большая любовь к родителям.</w:t>
      </w:r>
    </w:p>
    <w:p w14:paraId="2899CA17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Интересны будут прогулки по лесу, просто полюбоваться природой и подышать воздухом.</w:t>
      </w:r>
    </w:p>
    <w:p w14:paraId="2EEA9638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В зимнее время года, объединит семью постройка снежных замков или катание с горки, которая предварительно будет построена совместно с ребенком.</w:t>
      </w:r>
    </w:p>
    <w:p w14:paraId="7891AF38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Ваша речь, дорогие родители – эмоциональная и выразительная, должна нести доброе отношение к окружающим, восхищение щедрой красотой природы. В то же время побуждайте ребенка высказываться, думать, сопоставлять, учите его анализировать, отвечать на вопросы и задавать их.</w:t>
      </w:r>
    </w:p>
    <w:p w14:paraId="07FBDF20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кого-то привлекает спортивный отдых: футбол, волейбол… это можно осуществить на детской площадке. Это будет не только способствовать укреплению здоровья ребенка, укреплению детско-родительских отношений, но </w:t>
      </w:r>
      <w:proofErr w:type="gramStart"/>
      <w:r w:rsidRPr="00377FC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77FC9">
        <w:rPr>
          <w:rFonts w:ascii="Times New Roman" w:hAnsi="Times New Roman" w:cs="Times New Roman"/>
          <w:sz w:val="28"/>
          <w:szCs w:val="28"/>
        </w:rPr>
        <w:t xml:space="preserve"> благоприятно скажется на умении ребенка общаться с взрослыми и сверстниками.</w:t>
      </w:r>
    </w:p>
    <w:p w14:paraId="64AB71C4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14:paraId="20384D50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Если семья предпочитает культурный отдых, можно сходить в театр, или в зоопарк. Там ребенок получит не только положительные эмоции, но и новые знания.</w:t>
      </w:r>
    </w:p>
    <w:p w14:paraId="2AFAB920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Выходной день дома! 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14:paraId="6F9CC9E7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просто почитать детям интересную книгу.</w:t>
      </w:r>
    </w:p>
    <w:p w14:paraId="6CFA957B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Помните, что ребенок приобретает знания посредством игр и воображения.</w:t>
      </w:r>
    </w:p>
    <w:p w14:paraId="6445858B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Игра — это способ приобретения навыков, присущих взрослым людям. Детские игры, по сути, могут сравниться с работой и учебой.</w:t>
      </w:r>
    </w:p>
    <w:p w14:paraId="5A211B0F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Творите! Рисуйте! Придумайте с ребенком поделку-аппликацию.</w:t>
      </w:r>
    </w:p>
    <w:p w14:paraId="4317E810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Настольные игры – интересны и детям, и взрослым. Данный вид игр развивают интеллект, мышление, воображение.</w:t>
      </w:r>
    </w:p>
    <w:p w14:paraId="072E90F2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«Волшебный мешочек»: 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14:paraId="207B534E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14:paraId="3637A470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14:paraId="0FAC3302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То, к чему вы приучите ребенка с ранних лет, так и останется с ним на всю жизнь и возможно, потом он будет так же проводить время со своими детьми.</w:t>
      </w:r>
    </w:p>
    <w:p w14:paraId="5C2D90CB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lastRenderedPageBreak/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</w:t>
      </w:r>
    </w:p>
    <w:p w14:paraId="5B189702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Совсем нетрудно сделать так, чтобы выходной и вам, и ребенку доставил удовольствие, сблизил вас, укрепил любовь и уважение между вами</w:t>
      </w:r>
    </w:p>
    <w:p w14:paraId="59660AB5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i/>
          <w:iCs/>
          <w:sz w:val="28"/>
          <w:szCs w:val="28"/>
        </w:rPr>
        <w:t>Хороших вам совместных выходных!</w:t>
      </w:r>
    </w:p>
    <w:p w14:paraId="3AB59992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i/>
          <w:iCs/>
          <w:sz w:val="28"/>
          <w:szCs w:val="28"/>
        </w:rPr>
        <w:t>Примеры игр:</w:t>
      </w:r>
    </w:p>
    <w:p w14:paraId="63D14B61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b/>
          <w:bCs/>
          <w:sz w:val="28"/>
          <w:szCs w:val="28"/>
        </w:rPr>
        <w:t>Кораблики и подводные лодки</w:t>
      </w:r>
      <w:r w:rsidRPr="00377FC9">
        <w:rPr>
          <w:rFonts w:ascii="Times New Roman" w:hAnsi="Times New Roman" w:cs="Times New Roman"/>
          <w:sz w:val="28"/>
          <w:szCs w:val="28"/>
        </w:rPr>
        <w:t>.</w:t>
      </w:r>
    </w:p>
    <w:p w14:paraId="6F45C42B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 xml:space="preserve">Поставьте кастрюлю с водой. Возьмите крышки от банок (это будут корабли, на них положите какие-нибудь мелкие предметы, например, </w:t>
      </w:r>
      <w:proofErr w:type="spellStart"/>
      <w:r w:rsidRPr="00377FC9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Pr="00377FC9">
        <w:rPr>
          <w:rFonts w:ascii="Times New Roman" w:hAnsi="Times New Roman" w:cs="Times New Roman"/>
          <w:sz w:val="28"/>
          <w:szCs w:val="28"/>
        </w:rPr>
        <w:t xml:space="preserve"> (это моряки). Поиграйте с этими корабликами. Интересно, вот и малыш будет занят, пока вы будете готовить обед.</w:t>
      </w:r>
    </w:p>
    <w:p w14:paraId="62839018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Предложите ребёнку несколько разных предметов, и пусть он отгадает, какие из них будут плавать в воде, а какие нет? Потом, разумеется, надо проверить на практике.</w:t>
      </w:r>
    </w:p>
    <w:p w14:paraId="6C3BC6E7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b/>
          <w:bCs/>
          <w:sz w:val="28"/>
          <w:szCs w:val="28"/>
        </w:rPr>
        <w:t>Боулинг.</w:t>
      </w:r>
    </w:p>
    <w:p w14:paraId="4C4A721F" w14:textId="77777777" w:rsidR="00377FC9" w:rsidRPr="00377FC9" w:rsidRDefault="00377FC9" w:rsidP="00377FC9">
      <w:pPr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sz w:val="28"/>
          <w:szCs w:val="28"/>
        </w:rPr>
        <w:t>Расставьте на полу несколько пустых пластмассовых бутылок, возьмите маленький мячик и попытайтесь сбить бутылки. Я уверенна, вам понравилось, вот и малыш будет в восторге.</w:t>
      </w:r>
    </w:p>
    <w:p w14:paraId="51936D4B" w14:textId="77777777" w:rsidR="00377FC9" w:rsidRPr="00377FC9" w:rsidRDefault="00377FC9">
      <w:pPr>
        <w:rPr>
          <w:rFonts w:ascii="Times New Roman" w:hAnsi="Times New Roman" w:cs="Times New Roman"/>
          <w:sz w:val="28"/>
          <w:szCs w:val="28"/>
        </w:rPr>
      </w:pPr>
    </w:p>
    <w:sectPr w:rsidR="00377FC9" w:rsidRPr="0037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C9"/>
    <w:rsid w:val="0037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2381"/>
  <w15:chartTrackingRefBased/>
  <w15:docId w15:val="{668CA4AF-8990-4EFA-8837-F69A031D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2023-02-07T14:02:00Z</dcterms:created>
  <dcterms:modified xsi:type="dcterms:W3CDTF">2023-02-07T14:04:00Z</dcterms:modified>
</cp:coreProperties>
</file>