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A2B" w:rsidRPr="00D47A2B" w:rsidRDefault="00D47A2B" w:rsidP="00D47A2B">
      <w:pPr>
        <w:tabs>
          <w:tab w:val="center" w:pos="4677"/>
          <w:tab w:val="left" w:pos="7452"/>
        </w:tabs>
        <w:rPr>
          <w:rFonts w:ascii="Times New Roman" w:hAnsi="Times New Roman" w:cs="Times New Roman"/>
          <w:b/>
          <w:sz w:val="28"/>
          <w:szCs w:val="28"/>
        </w:rPr>
      </w:pPr>
      <w:r w:rsidRPr="00D47A2B">
        <w:rPr>
          <w:rFonts w:ascii="Times New Roman" w:hAnsi="Times New Roman" w:cs="Times New Roman"/>
          <w:b/>
          <w:sz w:val="28"/>
          <w:szCs w:val="28"/>
        </w:rPr>
        <w:tab/>
        <w:t>Дидактическая игра «Птичья столовая»</w:t>
      </w:r>
      <w:r w:rsidRPr="00D47A2B">
        <w:rPr>
          <w:rFonts w:ascii="Times New Roman" w:hAnsi="Times New Roman" w:cs="Times New Roman"/>
          <w:b/>
          <w:sz w:val="28"/>
          <w:szCs w:val="28"/>
        </w:rPr>
        <w:tab/>
      </w:r>
    </w:p>
    <w:p w:rsidR="00D47A2B" w:rsidRDefault="00D47A2B" w:rsidP="00D47A2B">
      <w:pPr>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Воспитание патриотических чувств у детей младшего дошкольного возраста, формирование нравственных ценностей.</w:t>
      </w:r>
    </w:p>
    <w:p w:rsidR="00D47A2B" w:rsidRDefault="00D47A2B" w:rsidP="00D47A2B">
      <w:pPr>
        <w:rPr>
          <w:rFonts w:ascii="Times New Roman" w:hAnsi="Times New Roman" w:cs="Times New Roman"/>
          <w:b/>
          <w:sz w:val="28"/>
          <w:szCs w:val="28"/>
        </w:rPr>
      </w:pPr>
      <w:r>
        <w:rPr>
          <w:rFonts w:ascii="Times New Roman" w:hAnsi="Times New Roman" w:cs="Times New Roman"/>
          <w:b/>
          <w:sz w:val="28"/>
          <w:szCs w:val="28"/>
        </w:rPr>
        <w:t xml:space="preserve">Задачи: </w:t>
      </w:r>
    </w:p>
    <w:p w:rsidR="00D47A2B" w:rsidRDefault="00D47A2B" w:rsidP="00D47A2B">
      <w:pPr>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 xml:space="preserve"> Ф</w:t>
      </w:r>
      <w:proofErr w:type="gramEnd"/>
      <w:r>
        <w:rPr>
          <w:rFonts w:ascii="Times New Roman" w:hAnsi="Times New Roman" w:cs="Times New Roman"/>
          <w:sz w:val="28"/>
          <w:szCs w:val="28"/>
        </w:rPr>
        <w:t>ормировать у детей начальное, представление о птицах родного края, питании, расширять кругозор детей и словарный запас;</w:t>
      </w:r>
    </w:p>
    <w:p w:rsidR="00D47A2B" w:rsidRDefault="00D47A2B" w:rsidP="00D47A2B">
      <w:pPr>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 xml:space="preserve"> Р</w:t>
      </w:r>
      <w:proofErr w:type="gramEnd"/>
      <w:r>
        <w:rPr>
          <w:rFonts w:ascii="Times New Roman" w:hAnsi="Times New Roman" w:cs="Times New Roman"/>
          <w:sz w:val="28"/>
          <w:szCs w:val="28"/>
        </w:rPr>
        <w:t>азвивать интерес к птицам родного края, продолжать работу над развитием творческих способностей детей;</w:t>
      </w:r>
    </w:p>
    <w:p w:rsidR="00D47A2B" w:rsidRDefault="00D47A2B" w:rsidP="00D47A2B">
      <w:pPr>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 xml:space="preserve"> Р</w:t>
      </w:r>
      <w:proofErr w:type="gramEnd"/>
      <w:r>
        <w:rPr>
          <w:rFonts w:ascii="Times New Roman" w:hAnsi="Times New Roman" w:cs="Times New Roman"/>
          <w:sz w:val="28"/>
          <w:szCs w:val="28"/>
        </w:rPr>
        <w:t>азвивать познавательный интерес к наблюдению за птицами родного края;</w:t>
      </w:r>
    </w:p>
    <w:p w:rsidR="00D47A2B" w:rsidRDefault="00D47A2B" w:rsidP="00D47A2B">
      <w:pPr>
        <w:rPr>
          <w:rFonts w:ascii="Times New Roman" w:hAnsi="Times New Roman" w:cs="Times New Roman"/>
          <w:sz w:val="28"/>
          <w:szCs w:val="28"/>
        </w:rPr>
      </w:pPr>
      <w:r>
        <w:rPr>
          <w:rFonts w:ascii="Times New Roman" w:hAnsi="Times New Roman" w:cs="Times New Roman"/>
          <w:sz w:val="28"/>
          <w:szCs w:val="28"/>
        </w:rPr>
        <w:t>4. Воспитывать у детей бережное отношение к живой природе, потребность к заботе о птицах.</w:t>
      </w:r>
    </w:p>
    <w:p w:rsidR="00D47A2B" w:rsidRDefault="00D47A2B" w:rsidP="00D47A2B">
      <w:pPr>
        <w:rPr>
          <w:rFonts w:ascii="Times New Roman" w:hAnsi="Times New Roman" w:cs="Times New Roman"/>
          <w:sz w:val="28"/>
          <w:szCs w:val="28"/>
        </w:rPr>
      </w:pPr>
      <w:r>
        <w:rPr>
          <w:rFonts w:ascii="Times New Roman" w:hAnsi="Times New Roman" w:cs="Times New Roman"/>
          <w:sz w:val="28"/>
          <w:szCs w:val="28"/>
        </w:rPr>
        <w:t>Игры, входящие в комплект:</w:t>
      </w:r>
    </w:p>
    <w:p w:rsidR="00D47A2B" w:rsidRDefault="00D47A2B" w:rsidP="00D47A2B">
      <w:pPr>
        <w:rPr>
          <w:rFonts w:ascii="Times New Roman" w:hAnsi="Times New Roman" w:cs="Times New Roman"/>
          <w:b/>
          <w:sz w:val="28"/>
          <w:szCs w:val="28"/>
        </w:rPr>
      </w:pPr>
      <w:r>
        <w:rPr>
          <w:rFonts w:ascii="Times New Roman" w:hAnsi="Times New Roman" w:cs="Times New Roman"/>
          <w:b/>
          <w:sz w:val="28"/>
          <w:szCs w:val="28"/>
        </w:rPr>
        <w:t>«Кто из птиц лишний»</w:t>
      </w:r>
    </w:p>
    <w:p w:rsidR="00D47A2B" w:rsidRDefault="00D47A2B" w:rsidP="00D47A2B">
      <w:pPr>
        <w:rPr>
          <w:rFonts w:ascii="Times New Roman" w:hAnsi="Times New Roman" w:cs="Times New Roman"/>
          <w:sz w:val="28"/>
          <w:szCs w:val="28"/>
        </w:rPr>
      </w:pPr>
      <w:r>
        <w:rPr>
          <w:rFonts w:ascii="Times New Roman" w:hAnsi="Times New Roman" w:cs="Times New Roman"/>
          <w:sz w:val="28"/>
          <w:szCs w:val="28"/>
        </w:rPr>
        <w:t>Ход игры: педагог размещает на кормушке зимующих птиц, а одну перелетную. Дети внимательно рассматривают птиц и называют лишнюю птицу. Педагог предлагает детям объяснить свой выбор.</w:t>
      </w:r>
    </w:p>
    <w:p w:rsidR="00D47A2B" w:rsidRDefault="00D47A2B" w:rsidP="00D47A2B">
      <w:pPr>
        <w:rPr>
          <w:rFonts w:ascii="Times New Roman" w:hAnsi="Times New Roman" w:cs="Times New Roman"/>
          <w:b/>
          <w:sz w:val="28"/>
          <w:szCs w:val="28"/>
        </w:rPr>
      </w:pPr>
      <w:r>
        <w:rPr>
          <w:rFonts w:ascii="Times New Roman" w:hAnsi="Times New Roman" w:cs="Times New Roman"/>
          <w:b/>
          <w:sz w:val="28"/>
          <w:szCs w:val="28"/>
        </w:rPr>
        <w:t>«Назови птицу по описанию»</w:t>
      </w:r>
    </w:p>
    <w:p w:rsidR="00D47A2B" w:rsidRDefault="00D47A2B" w:rsidP="00D47A2B">
      <w:pPr>
        <w:rPr>
          <w:rFonts w:ascii="Times New Roman" w:hAnsi="Times New Roman" w:cs="Times New Roman"/>
          <w:sz w:val="28"/>
          <w:szCs w:val="28"/>
        </w:rPr>
      </w:pPr>
      <w:r>
        <w:rPr>
          <w:rFonts w:ascii="Times New Roman" w:hAnsi="Times New Roman" w:cs="Times New Roman"/>
          <w:sz w:val="28"/>
          <w:szCs w:val="28"/>
        </w:rPr>
        <w:t>Ход игры: Педагог предлагает детям отгадать загадки о зимующих птицах. Дети отгадывают. Если ответ правильный, фигурку птицы размещают на кормушке.</w:t>
      </w:r>
    </w:p>
    <w:p w:rsidR="00D47A2B" w:rsidRDefault="00D47A2B" w:rsidP="00D47A2B">
      <w:pPr>
        <w:rPr>
          <w:rFonts w:ascii="Times New Roman" w:hAnsi="Times New Roman" w:cs="Times New Roman"/>
          <w:b/>
          <w:sz w:val="28"/>
          <w:szCs w:val="28"/>
        </w:rPr>
      </w:pPr>
      <w:r>
        <w:rPr>
          <w:rFonts w:ascii="Times New Roman" w:hAnsi="Times New Roman" w:cs="Times New Roman"/>
          <w:b/>
          <w:sz w:val="28"/>
          <w:szCs w:val="28"/>
        </w:rPr>
        <w:t>«Кто из птиц улетел»</w:t>
      </w:r>
    </w:p>
    <w:p w:rsidR="00D47A2B" w:rsidRDefault="00D47A2B" w:rsidP="00D47A2B">
      <w:pPr>
        <w:rPr>
          <w:rFonts w:ascii="Times New Roman" w:hAnsi="Times New Roman" w:cs="Times New Roman"/>
          <w:sz w:val="28"/>
          <w:szCs w:val="28"/>
        </w:rPr>
      </w:pPr>
      <w:r>
        <w:rPr>
          <w:rFonts w:ascii="Times New Roman" w:hAnsi="Times New Roman" w:cs="Times New Roman"/>
          <w:sz w:val="28"/>
          <w:szCs w:val="28"/>
        </w:rPr>
        <w:t>Ход игры: педагог предлагает детям внимательно рассмотреть подлетевших птиц к кормушке и запомнить их. Можно птиц назвать и показать. Затем дети закрывают глаза, а педагог убирает одну из птиц. Когда дети откроют глаза, педагог предлагает угадать, кто из птиц улетел. Можно убрать несколько птиц. Или создать игровую ситуацию «Что изменилось». При этом, наоборот, не убрать, а добавить птицу или несколько птиц на кормушку.</w:t>
      </w:r>
    </w:p>
    <w:p w:rsidR="00D47A2B" w:rsidRDefault="00D47A2B" w:rsidP="00D47A2B">
      <w:pPr>
        <w:rPr>
          <w:rFonts w:ascii="Times New Roman" w:hAnsi="Times New Roman" w:cs="Times New Roman"/>
          <w:b/>
          <w:sz w:val="28"/>
          <w:szCs w:val="28"/>
        </w:rPr>
      </w:pPr>
      <w:r>
        <w:rPr>
          <w:rFonts w:ascii="Times New Roman" w:hAnsi="Times New Roman" w:cs="Times New Roman"/>
          <w:b/>
          <w:sz w:val="28"/>
          <w:szCs w:val="28"/>
        </w:rPr>
        <w:t>«Покорми птиц»</w:t>
      </w:r>
    </w:p>
    <w:p w:rsidR="00D47A2B" w:rsidRDefault="00D47A2B" w:rsidP="00D47A2B">
      <w:pPr>
        <w:rPr>
          <w:rFonts w:ascii="Times New Roman" w:hAnsi="Times New Roman" w:cs="Times New Roman"/>
          <w:sz w:val="28"/>
          <w:szCs w:val="28"/>
        </w:rPr>
      </w:pPr>
      <w:r>
        <w:rPr>
          <w:rFonts w:ascii="Times New Roman" w:hAnsi="Times New Roman" w:cs="Times New Roman"/>
          <w:sz w:val="28"/>
          <w:szCs w:val="28"/>
        </w:rPr>
        <w:t xml:space="preserve">Ход игры: игру можно проводить как командами, так и индивидуально. Дети должны выбрать из различных видов корма, тот которым можно накормить птиц. </w:t>
      </w:r>
    </w:p>
    <w:p w:rsidR="00D47A2B" w:rsidRDefault="00D47A2B" w:rsidP="00D47A2B">
      <w:pPr>
        <w:rPr>
          <w:rFonts w:ascii="Times New Roman" w:hAnsi="Times New Roman" w:cs="Times New Roman"/>
          <w:sz w:val="28"/>
          <w:szCs w:val="28"/>
        </w:rPr>
      </w:pPr>
    </w:p>
    <w:p w:rsidR="00D47A2B" w:rsidRDefault="00D47A2B" w:rsidP="00D47A2B">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3343216"/>
            <wp:effectExtent l="19050" t="0" r="3175" b="0"/>
            <wp:docPr id="1" name="Рисунок 1" descr="C:\Users\User\Desktop\20230209_124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30209_124048.jpg"/>
                    <pic:cNvPicPr>
                      <a:picLocks noChangeAspect="1" noChangeArrowheads="1"/>
                    </pic:cNvPicPr>
                  </pic:nvPicPr>
                  <pic:blipFill>
                    <a:blip r:embed="rId4" cstate="print"/>
                    <a:srcRect/>
                    <a:stretch>
                      <a:fillRect/>
                    </a:stretch>
                  </pic:blipFill>
                  <pic:spPr bwMode="auto">
                    <a:xfrm>
                      <a:off x="0" y="0"/>
                      <a:ext cx="5940425" cy="3343216"/>
                    </a:xfrm>
                    <a:prstGeom prst="rect">
                      <a:avLst/>
                    </a:prstGeom>
                    <a:noFill/>
                    <a:ln w="9525">
                      <a:noFill/>
                      <a:miter lim="800000"/>
                      <a:headEnd/>
                      <a:tailEnd/>
                    </a:ln>
                  </pic:spPr>
                </pic:pic>
              </a:graphicData>
            </a:graphic>
          </wp:inline>
        </w:drawing>
      </w:r>
    </w:p>
    <w:p w:rsidR="00F27122" w:rsidRDefault="00F27122"/>
    <w:sectPr w:rsidR="00F271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47A2B"/>
    <w:rsid w:val="00D47A2B"/>
    <w:rsid w:val="00F271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7A2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47A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519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234</Words>
  <Characters>1338</Characters>
  <Application>Microsoft Office Word</Application>
  <DocSecurity>0</DocSecurity>
  <Lines>11</Lines>
  <Paragraphs>3</Paragraphs>
  <ScaleCrop>false</ScaleCrop>
  <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2023-02-09T05:35:00Z</dcterms:created>
  <dcterms:modified xsi:type="dcterms:W3CDTF">2023-02-09T05:43:00Z</dcterms:modified>
</cp:coreProperties>
</file>