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0D" w:rsidRDefault="0045580D" w:rsidP="009C2CAA">
      <w:pPr>
        <w:jc w:val="center"/>
        <w:rPr>
          <w:rFonts w:ascii="Times New Roman" w:hAnsi="Times New Roman" w:cs="Times New Roman"/>
          <w:b/>
          <w:sz w:val="32"/>
          <w:szCs w:val="32"/>
          <w:lang w:eastAsia="ru-RU"/>
        </w:rPr>
      </w:pPr>
    </w:p>
    <w:p w:rsidR="00F56A9A" w:rsidRPr="00F56A9A" w:rsidRDefault="00F56A9A" w:rsidP="009C2CAA">
      <w:pPr>
        <w:jc w:val="center"/>
        <w:rPr>
          <w:rFonts w:ascii="Times New Roman" w:hAnsi="Times New Roman" w:cs="Times New Roman"/>
          <w:b/>
          <w:sz w:val="28"/>
          <w:szCs w:val="28"/>
          <w:lang w:eastAsia="ru-RU"/>
        </w:rPr>
      </w:pP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Возраст 6 - 7 лет</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56504C" w:rsidRPr="00F56A9A" w:rsidRDefault="0056504C" w:rsidP="0056504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u w:val="single"/>
          <w:lang w:eastAsia="ru-RU"/>
        </w:rPr>
        <w:t>Игровая деятельность</w:t>
      </w:r>
    </w:p>
    <w:p w:rsidR="0056504C" w:rsidRPr="00F56A9A" w:rsidRDefault="0056504C" w:rsidP="0056504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56504C" w:rsidRPr="00F56A9A" w:rsidRDefault="0056504C" w:rsidP="0056504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Происходит постепенный переход от игры как ведущей деятельности к учению.</w:t>
      </w:r>
    </w:p>
    <w:p w:rsidR="0056504C" w:rsidRPr="00F56A9A" w:rsidRDefault="0056504C" w:rsidP="0056504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u w:val="single"/>
          <w:lang w:eastAsia="ru-RU"/>
        </w:rPr>
        <w:t>Конструирование</w:t>
      </w:r>
    </w:p>
    <w:p w:rsidR="0056504C" w:rsidRPr="00F56A9A" w:rsidRDefault="0056504C" w:rsidP="0056504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Дети подготовительной к школе группы в значительной степени освоили конструирование из строительного материала.</w:t>
      </w:r>
    </w:p>
    <w:p w:rsidR="0056504C" w:rsidRPr="00F56A9A" w:rsidRDefault="0056504C" w:rsidP="0056504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6504C" w:rsidRPr="00F56A9A" w:rsidRDefault="0056504C" w:rsidP="0056504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Усложняется конструирование из природного материала.</w:t>
      </w:r>
    </w:p>
    <w:p w:rsidR="0056504C" w:rsidRPr="00F56A9A" w:rsidRDefault="0056504C" w:rsidP="0056504C">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u w:val="single"/>
          <w:lang w:eastAsia="ru-RU"/>
        </w:rPr>
        <w:t>Изобразительная деятельность</w:t>
      </w:r>
    </w:p>
    <w:p w:rsidR="0056504C" w:rsidRPr="00F56A9A" w:rsidRDefault="0056504C" w:rsidP="0056504C">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56504C" w:rsidRPr="00F56A9A" w:rsidRDefault="0056504C" w:rsidP="0056504C">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Более явными становятся различия между рисунками мальчиков и девочек.</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6504C" w:rsidRPr="00F56A9A" w:rsidRDefault="0056504C" w:rsidP="0056504C">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Изображение человека становится еще более детализированным и пропорциональным.</w:t>
      </w:r>
    </w:p>
    <w:p w:rsidR="0056504C" w:rsidRPr="00F56A9A" w:rsidRDefault="0056504C" w:rsidP="0056504C">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Появляются пальцы на руках, глаза, рот, нос, брови, подбородок. Одежда может быть украшена различными деталями.</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p>
    <w:p w:rsidR="0056504C" w:rsidRPr="00F56A9A" w:rsidRDefault="0056504C" w:rsidP="0056504C">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Одной из важнейших особенностей данного возраста является проявление произвольности всех психических процессов.</w:t>
      </w:r>
      <w:r w:rsidRPr="00F56A9A">
        <w:rPr>
          <w:rFonts w:ascii="Times New Roman" w:eastAsia="Times New Roman" w:hAnsi="Times New Roman" w:cs="Times New Roman"/>
          <w:color w:val="000000"/>
          <w:sz w:val="28"/>
          <w:szCs w:val="28"/>
          <w:lang w:eastAsia="ru-RU"/>
        </w:rPr>
        <w:t> (Когда ребенок начинает сознательно направлять и удерживать на определенных предметах и объектах.)</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p>
    <w:p w:rsidR="0056504C" w:rsidRPr="00F56A9A" w:rsidRDefault="0056504C" w:rsidP="0056504C">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i/>
          <w:iCs/>
          <w:color w:val="000000"/>
          <w:sz w:val="28"/>
          <w:szCs w:val="28"/>
          <w:u w:val="single"/>
          <w:lang w:eastAsia="ru-RU"/>
        </w:rPr>
        <w:t>Развитие психических процессов</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p>
    <w:p w:rsidR="0056504C" w:rsidRPr="00F56A9A" w:rsidRDefault="0056504C" w:rsidP="0056504C">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У детей продолжает развиваться </w:t>
      </w:r>
      <w:r w:rsidRPr="00F56A9A">
        <w:rPr>
          <w:rFonts w:ascii="Times New Roman" w:eastAsia="Times New Roman" w:hAnsi="Times New Roman" w:cs="Times New Roman"/>
          <w:b/>
          <w:bCs/>
          <w:color w:val="000000"/>
          <w:sz w:val="28"/>
          <w:szCs w:val="28"/>
          <w:u w:val="single"/>
          <w:lang w:eastAsia="ru-RU"/>
        </w:rPr>
        <w:t>восприятие</w:t>
      </w:r>
      <w:r w:rsidRPr="00F56A9A">
        <w:rPr>
          <w:rFonts w:ascii="Times New Roman" w:eastAsia="Times New Roman" w:hAnsi="Times New Roman" w:cs="Times New Roman"/>
          <w:color w:val="000000"/>
          <w:sz w:val="28"/>
          <w:szCs w:val="28"/>
          <w:lang w:eastAsia="ru-RU"/>
        </w:rPr>
        <w:t>, однако они не всегда могут одновременно учитывать несколько различных признаков.</w:t>
      </w:r>
      <w:r w:rsidRPr="00F56A9A">
        <w:rPr>
          <w:rFonts w:ascii="Times New Roman" w:eastAsia="Times New Roman" w:hAnsi="Times New Roman" w:cs="Times New Roman"/>
          <w:b/>
          <w:bCs/>
          <w:color w:val="000000"/>
          <w:sz w:val="28"/>
          <w:szCs w:val="28"/>
          <w:lang w:eastAsia="ru-RU"/>
        </w:rPr>
        <w:t> (</w:t>
      </w:r>
      <w:r w:rsidRPr="00F56A9A">
        <w:rPr>
          <w:rFonts w:ascii="Times New Roman" w:eastAsia="Times New Roman" w:hAnsi="Times New Roman" w:cs="Times New Roman"/>
          <w:color w:val="000000"/>
          <w:sz w:val="28"/>
          <w:szCs w:val="28"/>
          <w:lang w:eastAsia="ru-RU"/>
        </w:rPr>
        <w:t> Величина, форма предметов, положение в пространстве)</w:t>
      </w:r>
    </w:p>
    <w:p w:rsidR="0056504C" w:rsidRPr="00F56A9A" w:rsidRDefault="0056504C" w:rsidP="0056504C">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lastRenderedPageBreak/>
        <w:t>Продолжает развиваться </w:t>
      </w:r>
      <w:r w:rsidRPr="00F56A9A">
        <w:rPr>
          <w:rFonts w:ascii="Times New Roman" w:eastAsia="Times New Roman" w:hAnsi="Times New Roman" w:cs="Times New Roman"/>
          <w:b/>
          <w:bCs/>
          <w:color w:val="000000"/>
          <w:sz w:val="28"/>
          <w:szCs w:val="28"/>
          <w:u w:val="single"/>
          <w:lang w:eastAsia="ru-RU"/>
        </w:rPr>
        <w:t>воображение</w:t>
      </w:r>
      <w:r w:rsidRPr="00F56A9A">
        <w:rPr>
          <w:rFonts w:ascii="Times New Roman" w:eastAsia="Times New Roman" w:hAnsi="Times New Roman" w:cs="Times New Roman"/>
          <w:color w:val="000000"/>
          <w:sz w:val="28"/>
          <w:szCs w:val="28"/>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6504C" w:rsidRPr="00F56A9A" w:rsidRDefault="0056504C" w:rsidP="0056504C">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Мышление</w:t>
      </w:r>
    </w:p>
    <w:p w:rsidR="0056504C" w:rsidRPr="00F56A9A" w:rsidRDefault="0056504C" w:rsidP="0056504C">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56A9A">
        <w:rPr>
          <w:rFonts w:ascii="Times New Roman" w:eastAsia="Times New Roman" w:hAnsi="Times New Roman" w:cs="Times New Roman"/>
          <w:color w:val="000000"/>
          <w:sz w:val="28"/>
          <w:szCs w:val="28"/>
          <w:lang w:eastAsia="ru-RU"/>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56504C" w:rsidRPr="00F56A9A" w:rsidRDefault="0056504C" w:rsidP="0056504C">
      <w:pPr>
        <w:shd w:val="clear" w:color="auto" w:fill="FFFFFF"/>
        <w:spacing w:after="0" w:line="240" w:lineRule="auto"/>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1) наглядно-действенное (познание с помощью манипулирования предметами</w:t>
      </w:r>
      <w:proofErr w:type="gramStart"/>
      <w:r w:rsidRPr="00F56A9A">
        <w:rPr>
          <w:rFonts w:ascii="Times New Roman" w:eastAsia="Times New Roman" w:hAnsi="Times New Roman" w:cs="Times New Roman"/>
          <w:color w:val="000000"/>
          <w:sz w:val="28"/>
          <w:szCs w:val="28"/>
          <w:lang w:eastAsia="ru-RU"/>
        </w:rPr>
        <w:t>)(</w:t>
      </w:r>
      <w:proofErr w:type="gramEnd"/>
      <w:r w:rsidRPr="00F56A9A">
        <w:rPr>
          <w:rFonts w:ascii="Times New Roman" w:eastAsia="Times New Roman" w:hAnsi="Times New Roman" w:cs="Times New Roman"/>
          <w:color w:val="000000"/>
          <w:sz w:val="28"/>
          <w:szCs w:val="28"/>
          <w:lang w:eastAsia="ru-RU"/>
        </w:rPr>
        <w:t xml:space="preserve"> </w:t>
      </w:r>
      <w:proofErr w:type="spellStart"/>
      <w:r w:rsidR="00B30B84" w:rsidRPr="00F56A9A">
        <w:rPr>
          <w:rFonts w:ascii="Times New Roman" w:eastAsia="Times New Roman" w:hAnsi="Times New Roman" w:cs="Times New Roman"/>
          <w:color w:val="000000"/>
          <w:sz w:val="28"/>
          <w:szCs w:val="28"/>
          <w:lang w:eastAsia="ru-RU"/>
        </w:rPr>
        <w:t>нр,.</w:t>
      </w:r>
      <w:r w:rsidRPr="00F56A9A">
        <w:rPr>
          <w:rFonts w:ascii="Times New Roman" w:eastAsia="Times New Roman" w:hAnsi="Times New Roman" w:cs="Times New Roman"/>
          <w:color w:val="000000"/>
          <w:sz w:val="28"/>
          <w:szCs w:val="28"/>
          <w:lang w:eastAsia="ru-RU"/>
        </w:rPr>
        <w:t>достает</w:t>
      </w:r>
      <w:proofErr w:type="spellEnd"/>
      <w:r w:rsidRPr="00F56A9A">
        <w:rPr>
          <w:rFonts w:ascii="Times New Roman" w:eastAsia="Times New Roman" w:hAnsi="Times New Roman" w:cs="Times New Roman"/>
          <w:color w:val="000000"/>
          <w:sz w:val="28"/>
          <w:szCs w:val="28"/>
          <w:lang w:eastAsia="ru-RU"/>
        </w:rPr>
        <w:t xml:space="preserve"> предмет, который высоко лежит, подставив стул)</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2) наглядно-образное (познание с помощью представлений предметов, явлений, без применения практических действий.) (</w:t>
      </w:r>
      <w:proofErr w:type="spellStart"/>
      <w:r w:rsidRPr="00F56A9A">
        <w:rPr>
          <w:rFonts w:ascii="Times New Roman" w:eastAsia="Times New Roman" w:hAnsi="Times New Roman" w:cs="Times New Roman"/>
          <w:color w:val="000000"/>
          <w:sz w:val="28"/>
          <w:szCs w:val="28"/>
          <w:lang w:eastAsia="ru-RU"/>
        </w:rPr>
        <w:t>нр</w:t>
      </w:r>
      <w:proofErr w:type="spellEnd"/>
      <w:r w:rsidRPr="00F56A9A">
        <w:rPr>
          <w:rFonts w:ascii="Times New Roman" w:eastAsia="Times New Roman" w:hAnsi="Times New Roman" w:cs="Times New Roman"/>
          <w:color w:val="000000"/>
          <w:sz w:val="28"/>
          <w:szCs w:val="28"/>
          <w:lang w:eastAsia="ru-RU"/>
        </w:rPr>
        <w:t xml:space="preserve">., может собрать кубики, легкие </w:t>
      </w:r>
      <w:proofErr w:type="spellStart"/>
      <w:r w:rsidRPr="00F56A9A">
        <w:rPr>
          <w:rFonts w:ascii="Times New Roman" w:eastAsia="Times New Roman" w:hAnsi="Times New Roman" w:cs="Times New Roman"/>
          <w:color w:val="000000"/>
          <w:sz w:val="28"/>
          <w:szCs w:val="28"/>
          <w:lang w:eastAsia="ru-RU"/>
        </w:rPr>
        <w:t>пазлы</w:t>
      </w:r>
      <w:proofErr w:type="spellEnd"/>
      <w:r w:rsidRPr="00F56A9A">
        <w:rPr>
          <w:rFonts w:ascii="Times New Roman" w:eastAsia="Times New Roman" w:hAnsi="Times New Roman" w:cs="Times New Roman"/>
          <w:color w:val="000000"/>
          <w:sz w:val="28"/>
          <w:szCs w:val="28"/>
          <w:lang w:eastAsia="ru-RU"/>
        </w:rPr>
        <w:t xml:space="preserve"> без опоры на наглядность)</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F56A9A">
        <w:rPr>
          <w:rFonts w:ascii="Times New Roman" w:eastAsia="Times New Roman" w:hAnsi="Times New Roman" w:cs="Times New Roman"/>
          <w:color w:val="000000"/>
          <w:sz w:val="28"/>
          <w:szCs w:val="28"/>
          <w:lang w:eastAsia="ru-RU"/>
        </w:rPr>
        <w:t>.</w:t>
      </w:r>
      <w:proofErr w:type="gramEnd"/>
      <w:r w:rsidRPr="00F56A9A">
        <w:rPr>
          <w:rFonts w:ascii="Times New Roman" w:eastAsia="Times New Roman" w:hAnsi="Times New Roman" w:cs="Times New Roman"/>
          <w:color w:val="000000"/>
          <w:sz w:val="28"/>
          <w:szCs w:val="28"/>
          <w:lang w:eastAsia="ru-RU"/>
        </w:rPr>
        <w:t xml:space="preserve"> ( </w:t>
      </w:r>
      <w:proofErr w:type="spellStart"/>
      <w:proofErr w:type="gramStart"/>
      <w:r w:rsidRPr="00F56A9A">
        <w:rPr>
          <w:rFonts w:ascii="Times New Roman" w:eastAsia="Times New Roman" w:hAnsi="Times New Roman" w:cs="Times New Roman"/>
          <w:color w:val="000000"/>
          <w:sz w:val="28"/>
          <w:szCs w:val="28"/>
          <w:lang w:eastAsia="ru-RU"/>
        </w:rPr>
        <w:t>н</w:t>
      </w:r>
      <w:proofErr w:type="gramEnd"/>
      <w:r w:rsidRPr="00F56A9A">
        <w:rPr>
          <w:rFonts w:ascii="Times New Roman" w:eastAsia="Times New Roman" w:hAnsi="Times New Roman" w:cs="Times New Roman"/>
          <w:color w:val="000000"/>
          <w:sz w:val="28"/>
          <w:szCs w:val="28"/>
          <w:lang w:eastAsia="ru-RU"/>
        </w:rPr>
        <w:t>р</w:t>
      </w:r>
      <w:proofErr w:type="spellEnd"/>
      <w:r w:rsidRPr="00F56A9A">
        <w:rPr>
          <w:rFonts w:ascii="Times New Roman" w:eastAsia="Times New Roman" w:hAnsi="Times New Roman" w:cs="Times New Roman"/>
          <w:color w:val="000000"/>
          <w:sz w:val="28"/>
          <w:szCs w:val="28"/>
          <w:lang w:eastAsia="ru-RU"/>
        </w:rPr>
        <w:t>., может выложить последовательно 6-7 картинок, логически связанных между собой).</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56504C" w:rsidRPr="00F56A9A" w:rsidRDefault="0056504C" w:rsidP="00F56A9A">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u w:val="single"/>
          <w:lang w:eastAsia="ru-RU"/>
        </w:rPr>
        <w:t>Внимание </w:t>
      </w:r>
      <w:r w:rsidRPr="00F56A9A">
        <w:rPr>
          <w:rFonts w:ascii="Times New Roman" w:eastAsia="Times New Roman" w:hAnsi="Times New Roman" w:cs="Times New Roman"/>
          <w:color w:val="000000"/>
          <w:sz w:val="28"/>
          <w:szCs w:val="28"/>
          <w:lang w:eastAsia="ru-RU"/>
        </w:rPr>
        <w:t>становится произвольным.</w:t>
      </w:r>
    </w:p>
    <w:p w:rsidR="0056504C" w:rsidRPr="00F56A9A" w:rsidRDefault="0056504C" w:rsidP="0056504C">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u w:val="single"/>
          <w:lang w:eastAsia="ru-RU"/>
        </w:rPr>
        <w:t>Память</w:t>
      </w:r>
    </w:p>
    <w:p w:rsidR="0056504C" w:rsidRPr="00F56A9A" w:rsidRDefault="0056504C" w:rsidP="0056504C">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В 6-7 лет увеличивается объем памяти, что позволяет детям непроизвольно запоминать достаточно большой объем информации.</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u w:val="single"/>
          <w:lang w:eastAsia="ru-RU"/>
        </w:rPr>
        <w:t>Речь</w:t>
      </w:r>
    </w:p>
    <w:p w:rsidR="0056504C" w:rsidRPr="00F56A9A" w:rsidRDefault="0056504C" w:rsidP="0056504C">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Развивается звуковая сторона, грамматический строй, лексика.</w:t>
      </w:r>
    </w:p>
    <w:p w:rsidR="0056504C" w:rsidRPr="00F56A9A" w:rsidRDefault="0056504C" w:rsidP="0056504C">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Развивается связная речь.</w:t>
      </w:r>
    </w:p>
    <w:p w:rsidR="0056504C" w:rsidRPr="00F56A9A" w:rsidRDefault="0056504C" w:rsidP="0056504C">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В высказываниях детей отражаются как расширяющийся словарь, так и характер ощущений, формирующихся в этом возрасте.</w:t>
      </w:r>
    </w:p>
    <w:p w:rsidR="0056504C" w:rsidRPr="00F56A9A" w:rsidRDefault="0056504C" w:rsidP="0056504C">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Дети начинают активно употреблять обобщающие существительные, синонимы, антонимы, прилагательные и т.д.</w:t>
      </w:r>
    </w:p>
    <w:p w:rsidR="0056504C" w:rsidRPr="00F56A9A" w:rsidRDefault="0056504C" w:rsidP="0056504C">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 xml:space="preserve">Развиваются </w:t>
      </w:r>
      <w:proofErr w:type="gramStart"/>
      <w:r w:rsidRPr="00F56A9A">
        <w:rPr>
          <w:rFonts w:ascii="Times New Roman" w:eastAsia="Times New Roman" w:hAnsi="Times New Roman" w:cs="Times New Roman"/>
          <w:color w:val="000000"/>
          <w:sz w:val="28"/>
          <w:szCs w:val="28"/>
          <w:lang w:eastAsia="ru-RU"/>
        </w:rPr>
        <w:t>диалогическая</w:t>
      </w:r>
      <w:proofErr w:type="gramEnd"/>
      <w:r w:rsidRPr="00F56A9A">
        <w:rPr>
          <w:rFonts w:ascii="Times New Roman" w:eastAsia="Times New Roman" w:hAnsi="Times New Roman" w:cs="Times New Roman"/>
          <w:color w:val="000000"/>
          <w:sz w:val="28"/>
          <w:szCs w:val="28"/>
          <w:lang w:eastAsia="ru-RU"/>
        </w:rPr>
        <w:t xml:space="preserve"> и некоторые виды монологической речи.</w:t>
      </w:r>
    </w:p>
    <w:p w:rsidR="0056504C" w:rsidRPr="00F56A9A" w:rsidRDefault="0056504C" w:rsidP="00F56A9A">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    </w:t>
      </w:r>
      <w:r w:rsidRPr="00F56A9A">
        <w:rPr>
          <w:rFonts w:ascii="Times New Roman" w:eastAsia="Times New Roman" w:hAnsi="Times New Roman" w:cs="Times New Roman"/>
          <w:b/>
          <w:bCs/>
          <w:color w:val="000000"/>
          <w:sz w:val="28"/>
          <w:szCs w:val="28"/>
          <w:u w:val="single"/>
          <w:lang w:eastAsia="ru-RU"/>
        </w:rPr>
        <w:t>Отношения со сверстниками</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 xml:space="preserve">Детям старшего дошкольного возраста свойственно преобладание общественно значимых мотивов над </w:t>
      </w:r>
      <w:proofErr w:type="gramStart"/>
      <w:r w:rsidRPr="00F56A9A">
        <w:rPr>
          <w:rFonts w:ascii="Times New Roman" w:eastAsia="Times New Roman" w:hAnsi="Times New Roman" w:cs="Times New Roman"/>
          <w:color w:val="000000"/>
          <w:sz w:val="28"/>
          <w:szCs w:val="28"/>
          <w:lang w:eastAsia="ru-RU"/>
        </w:rPr>
        <w:t>личностными</w:t>
      </w:r>
      <w:proofErr w:type="gramEnd"/>
      <w:r w:rsidRPr="00F56A9A">
        <w:rPr>
          <w:rFonts w:ascii="Times New Roman" w:eastAsia="Times New Roman" w:hAnsi="Times New Roman" w:cs="Times New Roman"/>
          <w:color w:val="000000"/>
          <w:sz w:val="28"/>
          <w:szCs w:val="28"/>
          <w:lang w:eastAsia="ru-RU"/>
        </w:rPr>
        <w:t>.</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lastRenderedPageBreak/>
        <w:t>Ребенок может изменить свою точку зрения, позиции в результате столкновения с общественным мнением, мнением другого ребенка</w:t>
      </w:r>
      <w:r w:rsidRPr="00F56A9A">
        <w:rPr>
          <w:rFonts w:ascii="Times New Roman" w:eastAsia="Times New Roman" w:hAnsi="Times New Roman" w:cs="Times New Roman"/>
          <w:b/>
          <w:bCs/>
          <w:color w:val="000000"/>
          <w:sz w:val="28"/>
          <w:szCs w:val="28"/>
          <w:lang w:eastAsia="ru-RU"/>
        </w:rPr>
        <w:t>. Ребенок может воспринять </w:t>
      </w:r>
      <w:r w:rsidRPr="00F56A9A">
        <w:rPr>
          <w:rFonts w:ascii="Times New Roman" w:eastAsia="Times New Roman" w:hAnsi="Times New Roman" w:cs="Times New Roman"/>
          <w:color w:val="000000"/>
          <w:sz w:val="28"/>
          <w:szCs w:val="28"/>
          <w:lang w:eastAsia="ru-RU"/>
        </w:rPr>
        <w:t>точку зрения др. человека. </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 xml:space="preserve">В процессе усвоения активное отношение к собственной жизни, развивается </w:t>
      </w:r>
      <w:proofErr w:type="spellStart"/>
      <w:r w:rsidRPr="00F56A9A">
        <w:rPr>
          <w:rFonts w:ascii="Times New Roman" w:eastAsia="Times New Roman" w:hAnsi="Times New Roman" w:cs="Times New Roman"/>
          <w:color w:val="000000"/>
          <w:sz w:val="28"/>
          <w:szCs w:val="28"/>
          <w:lang w:eastAsia="ru-RU"/>
        </w:rPr>
        <w:t>эмпатия</w:t>
      </w:r>
      <w:proofErr w:type="spellEnd"/>
      <w:r w:rsidRPr="00F56A9A">
        <w:rPr>
          <w:rFonts w:ascii="Times New Roman" w:eastAsia="Times New Roman" w:hAnsi="Times New Roman" w:cs="Times New Roman"/>
          <w:color w:val="000000"/>
          <w:sz w:val="28"/>
          <w:szCs w:val="28"/>
          <w:lang w:eastAsia="ru-RU"/>
        </w:rPr>
        <w:t>, сочувствие.</w:t>
      </w:r>
    </w:p>
    <w:p w:rsidR="0056504C" w:rsidRPr="00F56A9A" w:rsidRDefault="0056504C" w:rsidP="00F56A9A">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u w:val="single"/>
          <w:lang w:eastAsia="ru-RU"/>
        </w:rPr>
        <w:t xml:space="preserve">Отношения </w:t>
      </w:r>
      <w:proofErr w:type="gramStart"/>
      <w:r w:rsidRPr="00F56A9A">
        <w:rPr>
          <w:rFonts w:ascii="Times New Roman" w:eastAsia="Times New Roman" w:hAnsi="Times New Roman" w:cs="Times New Roman"/>
          <w:b/>
          <w:bCs/>
          <w:color w:val="000000"/>
          <w:sz w:val="28"/>
          <w:szCs w:val="28"/>
          <w:u w:val="single"/>
          <w:lang w:eastAsia="ru-RU"/>
        </w:rPr>
        <w:t>со</w:t>
      </w:r>
      <w:proofErr w:type="gramEnd"/>
      <w:r w:rsidRPr="00F56A9A">
        <w:rPr>
          <w:rFonts w:ascii="Times New Roman" w:eastAsia="Times New Roman" w:hAnsi="Times New Roman" w:cs="Times New Roman"/>
          <w:b/>
          <w:bCs/>
          <w:color w:val="000000"/>
          <w:sz w:val="28"/>
          <w:szCs w:val="28"/>
          <w:u w:val="single"/>
          <w:lang w:eastAsia="ru-RU"/>
        </w:rPr>
        <w:t xml:space="preserve"> взрослыми</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Развитие произвольности и волевого начала проявляется в умении следовать инструкции взрослого, придерживаться игровых правил.</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 xml:space="preserve">Ребёнок стремиться </w:t>
      </w:r>
      <w:proofErr w:type="gramStart"/>
      <w:r w:rsidRPr="00F56A9A">
        <w:rPr>
          <w:rFonts w:ascii="Times New Roman" w:eastAsia="Times New Roman" w:hAnsi="Times New Roman" w:cs="Times New Roman"/>
          <w:color w:val="000000"/>
          <w:sz w:val="28"/>
          <w:szCs w:val="28"/>
          <w:lang w:eastAsia="ru-RU"/>
        </w:rPr>
        <w:t>качественно</w:t>
      </w:r>
      <w:proofErr w:type="gramEnd"/>
      <w:r w:rsidRPr="00F56A9A">
        <w:rPr>
          <w:rFonts w:ascii="Times New Roman" w:eastAsia="Times New Roman" w:hAnsi="Times New Roman" w:cs="Times New Roman"/>
          <w:color w:val="000000"/>
          <w:sz w:val="28"/>
          <w:szCs w:val="28"/>
          <w:lang w:eastAsia="ru-RU"/>
        </w:rPr>
        <w:t xml:space="preserve"> выполнить какое-либо задание, сравнить с образцом и переделать, если что-то не получилось.</w:t>
      </w:r>
    </w:p>
    <w:p w:rsidR="0056504C" w:rsidRPr="00F56A9A" w:rsidRDefault="0056504C" w:rsidP="00F56A9A">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u w:val="single"/>
          <w:lang w:eastAsia="ru-RU"/>
        </w:rPr>
        <w:t>Эмоции</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 В качестве </w:t>
      </w:r>
      <w:r w:rsidRPr="00F56A9A">
        <w:rPr>
          <w:rFonts w:ascii="Times New Roman" w:eastAsia="Times New Roman" w:hAnsi="Times New Roman" w:cs="Times New Roman"/>
          <w:b/>
          <w:bCs/>
          <w:color w:val="000000"/>
          <w:sz w:val="28"/>
          <w:szCs w:val="28"/>
          <w:u w:val="single"/>
          <w:lang w:eastAsia="ru-RU"/>
        </w:rPr>
        <w:t>важнейшего новообразования </w:t>
      </w:r>
      <w:r w:rsidRPr="00F56A9A">
        <w:rPr>
          <w:rFonts w:ascii="Times New Roman" w:eastAsia="Times New Roman" w:hAnsi="Times New Roman" w:cs="Times New Roman"/>
          <w:color w:val="000000"/>
          <w:sz w:val="28"/>
          <w:szCs w:val="28"/>
          <w:lang w:eastAsia="ru-RU"/>
        </w:rPr>
        <w:t>в развитии психической и личностной сферы ребенка 6 – 7 летнего возраста является </w:t>
      </w:r>
      <w:r w:rsidRPr="00F56A9A">
        <w:rPr>
          <w:rFonts w:ascii="Times New Roman" w:eastAsia="Times New Roman" w:hAnsi="Times New Roman" w:cs="Times New Roman"/>
          <w:b/>
          <w:bCs/>
          <w:color w:val="000000"/>
          <w:sz w:val="28"/>
          <w:szCs w:val="28"/>
          <w:u w:val="single"/>
          <w:lang w:eastAsia="ru-RU"/>
        </w:rPr>
        <w:t>соподчинение мотивов.</w:t>
      </w:r>
    </w:p>
    <w:p w:rsidR="0056504C" w:rsidRPr="00F56A9A" w:rsidRDefault="0056504C" w:rsidP="0056504C">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Осознание мотива «я должен», «я смогу» постепенно начинает преобладать над мотивом «я хочу».</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p>
    <w:p w:rsidR="0056504C" w:rsidRPr="00F56A9A" w:rsidRDefault="0056504C" w:rsidP="0056504C">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В подготовительной к школе группе завершается дошкольный возраст.</w:t>
      </w:r>
    </w:p>
    <w:p w:rsidR="0056504C" w:rsidRPr="00F56A9A" w:rsidRDefault="0056504C" w:rsidP="0056504C">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6504C" w:rsidRPr="00F56A9A" w:rsidRDefault="0056504C" w:rsidP="0056504C">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     </w:t>
      </w:r>
      <w:r w:rsidRPr="00F56A9A">
        <w:rPr>
          <w:rFonts w:ascii="Times New Roman" w:eastAsia="Times New Roman" w:hAnsi="Times New Roman" w:cs="Times New Roman"/>
          <w:b/>
          <w:bCs/>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56504C" w:rsidRPr="00F56A9A" w:rsidRDefault="0056504C" w:rsidP="0056504C">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56504C" w:rsidRPr="00F56A9A" w:rsidRDefault="0056504C" w:rsidP="0056504C">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Возникает первая реальная картина мира, о которой у ребенка формируется собственное мнение;</w:t>
      </w:r>
    </w:p>
    <w:p w:rsidR="0056504C" w:rsidRPr="00F56A9A" w:rsidRDefault="0056504C" w:rsidP="0056504C">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Ребенок начинает понимать свои чувства и переживания в полной мере и сообщает об этом взрослым;</w:t>
      </w:r>
    </w:p>
    <w:p w:rsidR="0056504C" w:rsidRPr="00F56A9A" w:rsidRDefault="0056504C" w:rsidP="0056504C">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Детям очень важно как к ним относятся окружающие люди;</w:t>
      </w:r>
    </w:p>
    <w:p w:rsidR="0056504C" w:rsidRPr="00F56A9A" w:rsidRDefault="0056504C" w:rsidP="0056504C">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Происходит полное доверие взрослому, принятие его точки зрения. Отношение к взрослому как к единственному источнику достоверного знания.</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u w:val="single"/>
          <w:lang w:eastAsia="ru-RU"/>
        </w:rPr>
        <w:t>Дети 6-7 лет должны уметь:</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Различать геометрические фигуры, выделять их в предметах окружающего мира</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lastRenderedPageBreak/>
        <w:t>Характеризовать пространственные взаимоотношения предметов (</w:t>
      </w:r>
      <w:proofErr w:type="spellStart"/>
      <w:r w:rsidRPr="00F56A9A">
        <w:rPr>
          <w:rFonts w:ascii="Times New Roman" w:eastAsia="Times New Roman" w:hAnsi="Times New Roman" w:cs="Times New Roman"/>
          <w:color w:val="000000"/>
          <w:sz w:val="28"/>
          <w:szCs w:val="28"/>
          <w:lang w:eastAsia="ru-RU"/>
        </w:rPr>
        <w:t>справа-слева</w:t>
      </w:r>
      <w:proofErr w:type="spellEnd"/>
      <w:r w:rsidRPr="00F56A9A">
        <w:rPr>
          <w:rFonts w:ascii="Times New Roman" w:eastAsia="Times New Roman" w:hAnsi="Times New Roman" w:cs="Times New Roman"/>
          <w:color w:val="000000"/>
          <w:sz w:val="28"/>
          <w:szCs w:val="28"/>
          <w:lang w:eastAsia="ru-RU"/>
        </w:rPr>
        <w:t xml:space="preserve">, </w:t>
      </w:r>
      <w:proofErr w:type="spellStart"/>
      <w:r w:rsidRPr="00F56A9A">
        <w:rPr>
          <w:rFonts w:ascii="Times New Roman" w:eastAsia="Times New Roman" w:hAnsi="Times New Roman" w:cs="Times New Roman"/>
          <w:color w:val="000000"/>
          <w:sz w:val="28"/>
          <w:szCs w:val="28"/>
          <w:lang w:eastAsia="ru-RU"/>
        </w:rPr>
        <w:t>над-под</w:t>
      </w:r>
      <w:proofErr w:type="spellEnd"/>
      <w:r w:rsidRPr="00F56A9A">
        <w:rPr>
          <w:rFonts w:ascii="Times New Roman" w:eastAsia="Times New Roman" w:hAnsi="Times New Roman" w:cs="Times New Roman"/>
          <w:color w:val="000000"/>
          <w:sz w:val="28"/>
          <w:szCs w:val="28"/>
          <w:lang w:eastAsia="ru-RU"/>
        </w:rPr>
        <w:t xml:space="preserve">, </w:t>
      </w:r>
      <w:proofErr w:type="spellStart"/>
      <w:r w:rsidRPr="00F56A9A">
        <w:rPr>
          <w:rFonts w:ascii="Times New Roman" w:eastAsia="Times New Roman" w:hAnsi="Times New Roman" w:cs="Times New Roman"/>
          <w:color w:val="000000"/>
          <w:sz w:val="28"/>
          <w:szCs w:val="28"/>
          <w:lang w:eastAsia="ru-RU"/>
        </w:rPr>
        <w:t>на-за</w:t>
      </w:r>
      <w:proofErr w:type="spellEnd"/>
      <w:r w:rsidRPr="00F56A9A">
        <w:rPr>
          <w:rFonts w:ascii="Times New Roman" w:eastAsia="Times New Roman" w:hAnsi="Times New Roman" w:cs="Times New Roman"/>
          <w:color w:val="000000"/>
          <w:sz w:val="28"/>
          <w:szCs w:val="28"/>
          <w:lang w:eastAsia="ru-RU"/>
        </w:rPr>
        <w:t xml:space="preserve">, </w:t>
      </w:r>
      <w:proofErr w:type="spellStart"/>
      <w:r w:rsidRPr="00F56A9A">
        <w:rPr>
          <w:rFonts w:ascii="Times New Roman" w:eastAsia="Times New Roman" w:hAnsi="Times New Roman" w:cs="Times New Roman"/>
          <w:color w:val="000000"/>
          <w:sz w:val="28"/>
          <w:szCs w:val="28"/>
          <w:lang w:eastAsia="ru-RU"/>
        </w:rPr>
        <w:t>сверху-снизу</w:t>
      </w:r>
      <w:proofErr w:type="spellEnd"/>
      <w:r w:rsidRPr="00F56A9A">
        <w:rPr>
          <w:rFonts w:ascii="Times New Roman" w:eastAsia="Times New Roman" w:hAnsi="Times New Roman" w:cs="Times New Roman"/>
          <w:color w:val="000000"/>
          <w:sz w:val="28"/>
          <w:szCs w:val="28"/>
          <w:lang w:eastAsia="ru-RU"/>
        </w:rPr>
        <w:t xml:space="preserve"> и др.)</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Различать пространственное расположение фигур, деталей на плоскости</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Классифицировать фигуры по форме, размеру, цвету</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Различать и выделять буквы и цифры по форме, размеру, цвету</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Мысленно находить часть целого</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Достраивать фигуры по схеме, конструировать их из деталей</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u w:val="single"/>
          <w:lang w:eastAsia="ru-RU"/>
        </w:rPr>
        <w:t>Речь.</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Правильно произносить все звуки родного языка</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Уметь различать и называть слова с определенным звуком</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Уметь определять место звука в слове (начало–середина–конец)</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Делить слова на слоги</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Составлять слова из слогов</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Иметь представление о предложении</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Уметь согласовывать слова в роде, числе и падеже</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Подбирать синонимы, антонимы</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Использовать разные способы образования слов</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Пересказывать знакомые сказки и рассказы</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Составлять рассказы и сказки по картинке</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u w:val="single"/>
          <w:lang w:eastAsia="ru-RU"/>
        </w:rPr>
        <w:t>Крупная моторика</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Прямо и твердо ходить, бегать, прыгать</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Точно ловить и кидать мяч</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На протяжении некоторого времени носить не очень легкие вещи, большие предметы</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Застегивать пуговицы, завязывать шнурки и т.п.</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u w:val="single"/>
          <w:lang w:eastAsia="ru-RU"/>
        </w:rPr>
        <w:t>Мелкая моторика</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Проводить прямые, а не дрожащие линии</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«Видеть строку» и писать в ней</w:t>
      </w:r>
    </w:p>
    <w:p w:rsidR="0056504C" w:rsidRPr="00F56A9A" w:rsidRDefault="0056504C" w:rsidP="0056504C">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Видеть клеточки и точно вести по ним рисунок</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p>
    <w:p w:rsidR="0056504C" w:rsidRPr="00F56A9A" w:rsidRDefault="0056504C" w:rsidP="00F56A9A">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Целевые ориентиры образования на этапе завершения дошкольного возраста:</w:t>
      </w:r>
    </w:p>
    <w:p w:rsidR="0056504C" w:rsidRPr="00F56A9A" w:rsidRDefault="0056504C" w:rsidP="0056504C">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i/>
          <w:iCs/>
          <w:color w:val="000000"/>
          <w:sz w:val="28"/>
          <w:szCs w:val="28"/>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rsidR="0056504C" w:rsidRPr="00F56A9A" w:rsidRDefault="0056504C" w:rsidP="0056504C">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i/>
          <w:iCs/>
          <w:color w:val="000000"/>
          <w:sz w:val="28"/>
          <w:szCs w:val="28"/>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6504C" w:rsidRPr="00F56A9A" w:rsidRDefault="0056504C" w:rsidP="0056504C">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i/>
          <w:iCs/>
          <w:color w:val="000000"/>
          <w:sz w:val="28"/>
          <w:szCs w:val="28"/>
          <w:lang w:eastAsia="ru-RU"/>
        </w:rPr>
        <w:t>Выступают основаниями преемственности дошкольного и начального общего образования.</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p>
    <w:p w:rsidR="0056504C" w:rsidRPr="00F56A9A" w:rsidRDefault="0056504C" w:rsidP="00F56A9A">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u w:val="single"/>
          <w:lang w:eastAsia="ru-RU"/>
        </w:rPr>
        <w:t>Кризис семи лет.</w:t>
      </w:r>
    </w:p>
    <w:p w:rsidR="0056504C" w:rsidRPr="00F56A9A" w:rsidRDefault="0056504C" w:rsidP="0056504C">
      <w:pPr>
        <w:numPr>
          <w:ilvl w:val="0"/>
          <w:numId w:val="1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color w:val="000000"/>
          <w:sz w:val="28"/>
          <w:szCs w:val="28"/>
          <w:lang w:eastAsia="ru-RU"/>
        </w:rPr>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color w:val="000000"/>
          <w:sz w:val="28"/>
          <w:szCs w:val="28"/>
          <w:lang w:eastAsia="ru-RU"/>
        </w:rPr>
        <w:lastRenderedPageBreak/>
        <w:t>Принято выделять 7 симптомов кризиса.</w:t>
      </w:r>
      <w:r w:rsidRPr="00F56A9A">
        <w:rPr>
          <w:rFonts w:ascii="Times New Roman" w:eastAsia="Times New Roman" w:hAnsi="Times New Roman" w:cs="Times New Roman"/>
          <w:b/>
          <w:color w:val="000000"/>
          <w:sz w:val="28"/>
          <w:szCs w:val="28"/>
          <w:lang w:eastAsia="ru-RU"/>
        </w:rPr>
        <w:br/>
        <w:t>Негативизм.</w:t>
      </w:r>
      <w:r w:rsidRPr="00F56A9A">
        <w:rPr>
          <w:rFonts w:ascii="Times New Roman" w:eastAsia="Times New Roman" w:hAnsi="Times New Roman" w:cs="Times New Roman"/>
          <w:color w:val="000000"/>
          <w:sz w:val="28"/>
          <w:szCs w:val="28"/>
          <w:lang w:eastAsia="ru-RU"/>
        </w:rPr>
        <w:t>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F56A9A">
        <w:rPr>
          <w:rFonts w:ascii="Times New Roman" w:eastAsia="Times New Roman" w:hAnsi="Times New Roman" w:cs="Times New Roman"/>
          <w:color w:val="000000"/>
          <w:sz w:val="28"/>
          <w:szCs w:val="28"/>
          <w:lang w:eastAsia="ru-RU"/>
        </w:rPr>
        <w:br/>
      </w:r>
      <w:r w:rsidRPr="00F56A9A">
        <w:rPr>
          <w:rFonts w:ascii="Times New Roman" w:eastAsia="Times New Roman" w:hAnsi="Times New Roman" w:cs="Times New Roman"/>
          <w:b/>
          <w:color w:val="000000"/>
          <w:sz w:val="28"/>
          <w:szCs w:val="28"/>
          <w:lang w:eastAsia="ru-RU"/>
        </w:rPr>
        <w:t>Упрямство</w:t>
      </w:r>
      <w:r w:rsidRPr="00F56A9A">
        <w:rPr>
          <w:rFonts w:ascii="Times New Roman" w:eastAsia="Times New Roman" w:hAnsi="Times New Roman" w:cs="Times New Roman"/>
          <w:color w:val="000000"/>
          <w:sz w:val="28"/>
          <w:szCs w:val="28"/>
          <w:lang w:eastAsia="ru-RU"/>
        </w:rPr>
        <w:t xml:space="preserve">.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sidRPr="00F56A9A">
        <w:rPr>
          <w:rFonts w:ascii="Times New Roman" w:eastAsia="Times New Roman" w:hAnsi="Times New Roman" w:cs="Times New Roman"/>
          <w:color w:val="000000"/>
          <w:sz w:val="28"/>
          <w:szCs w:val="28"/>
          <w:lang w:eastAsia="ru-RU"/>
        </w:rPr>
        <w:t>поступает</w:t>
      </w:r>
      <w:proofErr w:type="gramEnd"/>
      <w:r w:rsidRPr="00F56A9A">
        <w:rPr>
          <w:rFonts w:ascii="Times New Roman" w:eastAsia="Times New Roman" w:hAnsi="Times New Roman" w:cs="Times New Roman"/>
          <w:color w:val="000000"/>
          <w:sz w:val="28"/>
          <w:szCs w:val="28"/>
          <w:lang w:eastAsia="ru-RU"/>
        </w:rPr>
        <w:t xml:space="preserve"> таким образом потому, что «он так сказал». При этом само действие или предмет для него могут и не иметь привлекательности.</w:t>
      </w:r>
      <w:r w:rsidRPr="00F56A9A">
        <w:rPr>
          <w:rFonts w:ascii="Times New Roman" w:eastAsia="Times New Roman" w:hAnsi="Times New Roman" w:cs="Times New Roman"/>
          <w:color w:val="000000"/>
          <w:sz w:val="28"/>
          <w:szCs w:val="28"/>
          <w:lang w:eastAsia="ru-RU"/>
        </w:rPr>
        <w:br/>
      </w:r>
      <w:r w:rsidRPr="00F56A9A">
        <w:rPr>
          <w:rFonts w:ascii="Times New Roman" w:eastAsia="Times New Roman" w:hAnsi="Times New Roman" w:cs="Times New Roman"/>
          <w:b/>
          <w:color w:val="000000"/>
          <w:sz w:val="28"/>
          <w:szCs w:val="28"/>
          <w:lang w:eastAsia="ru-RU"/>
        </w:rPr>
        <w:t>Строптивость</w:t>
      </w:r>
      <w:r w:rsidRPr="00F56A9A">
        <w:rPr>
          <w:rFonts w:ascii="Times New Roman" w:eastAsia="Times New Roman" w:hAnsi="Times New Roman" w:cs="Times New Roman"/>
          <w:color w:val="000000"/>
          <w:sz w:val="28"/>
          <w:szCs w:val="28"/>
          <w:lang w:eastAsia="ru-RU"/>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F56A9A">
        <w:rPr>
          <w:rFonts w:ascii="Times New Roman" w:eastAsia="Times New Roman" w:hAnsi="Times New Roman" w:cs="Times New Roman"/>
          <w:color w:val="000000"/>
          <w:sz w:val="28"/>
          <w:szCs w:val="28"/>
          <w:lang w:eastAsia="ru-RU"/>
        </w:rPr>
        <w:br/>
      </w:r>
      <w:r w:rsidRPr="00F56A9A">
        <w:rPr>
          <w:rFonts w:ascii="Times New Roman" w:eastAsia="Times New Roman" w:hAnsi="Times New Roman" w:cs="Times New Roman"/>
          <w:b/>
          <w:color w:val="000000"/>
          <w:sz w:val="28"/>
          <w:szCs w:val="28"/>
          <w:lang w:eastAsia="ru-RU"/>
        </w:rPr>
        <w:t>Своеволие </w:t>
      </w:r>
      <w:r w:rsidRPr="00F56A9A">
        <w:rPr>
          <w:rFonts w:ascii="Times New Roman" w:eastAsia="Times New Roman" w:hAnsi="Times New Roman" w:cs="Times New Roman"/>
          <w:color w:val="000000"/>
          <w:sz w:val="28"/>
          <w:szCs w:val="28"/>
          <w:lang w:eastAsia="ru-RU"/>
        </w:rPr>
        <w:t>- стремление ребёнка к самостоятельности, в желании всё сделать самому.</w:t>
      </w:r>
      <w:r w:rsidRPr="00F56A9A">
        <w:rPr>
          <w:rFonts w:ascii="Times New Roman" w:eastAsia="Times New Roman" w:hAnsi="Times New Roman" w:cs="Times New Roman"/>
          <w:color w:val="000000"/>
          <w:sz w:val="28"/>
          <w:szCs w:val="28"/>
          <w:lang w:eastAsia="ru-RU"/>
        </w:rPr>
        <w:br/>
      </w:r>
      <w:r w:rsidRPr="00F56A9A">
        <w:rPr>
          <w:rFonts w:ascii="Times New Roman" w:eastAsia="Times New Roman" w:hAnsi="Times New Roman" w:cs="Times New Roman"/>
          <w:b/>
          <w:color w:val="000000"/>
          <w:sz w:val="28"/>
          <w:szCs w:val="28"/>
          <w:lang w:eastAsia="ru-RU"/>
        </w:rPr>
        <w:t>Протест-бунт</w:t>
      </w:r>
      <w:r w:rsidRPr="00F56A9A">
        <w:rPr>
          <w:rFonts w:ascii="Times New Roman" w:eastAsia="Times New Roman" w:hAnsi="Times New Roman" w:cs="Times New Roman"/>
          <w:color w:val="000000"/>
          <w:sz w:val="28"/>
          <w:szCs w:val="28"/>
          <w:lang w:eastAsia="ru-RU"/>
        </w:rPr>
        <w:t>. 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F56A9A">
        <w:rPr>
          <w:rFonts w:ascii="Times New Roman" w:eastAsia="Times New Roman" w:hAnsi="Times New Roman" w:cs="Times New Roman"/>
          <w:color w:val="000000"/>
          <w:sz w:val="28"/>
          <w:szCs w:val="28"/>
          <w:lang w:eastAsia="ru-RU"/>
        </w:rPr>
        <w:b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F56A9A">
        <w:rPr>
          <w:rFonts w:ascii="Times New Roman" w:eastAsia="Times New Roman" w:hAnsi="Times New Roman" w:cs="Times New Roman"/>
          <w:color w:val="000000"/>
          <w:sz w:val="28"/>
          <w:szCs w:val="28"/>
          <w:lang w:eastAsia="ru-RU"/>
        </w:rPr>
        <w:br/>
      </w:r>
      <w:r w:rsidRPr="00F56A9A">
        <w:rPr>
          <w:rFonts w:ascii="Times New Roman" w:eastAsia="Times New Roman" w:hAnsi="Times New Roman" w:cs="Times New Roman"/>
          <w:b/>
          <w:color w:val="000000"/>
          <w:sz w:val="28"/>
          <w:szCs w:val="28"/>
          <w:lang w:eastAsia="ru-RU"/>
        </w:rPr>
        <w:t>В семье с единственным ребёнком может наблюдаться ещё один симптом - деспотизм</w:t>
      </w:r>
      <w:r w:rsidRPr="00F56A9A">
        <w:rPr>
          <w:rFonts w:ascii="Times New Roman" w:eastAsia="Times New Roman" w:hAnsi="Times New Roman" w:cs="Times New Roman"/>
          <w:color w:val="000000"/>
          <w:sz w:val="28"/>
          <w:szCs w:val="28"/>
          <w:lang w:eastAsia="ru-RU"/>
        </w:rPr>
        <w:t>,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56504C" w:rsidRPr="00F56A9A" w:rsidRDefault="0056504C" w:rsidP="0056504C">
      <w:pPr>
        <w:shd w:val="clear" w:color="auto" w:fill="FFFFFF"/>
        <w:spacing w:after="0" w:line="294" w:lineRule="atLeast"/>
        <w:rPr>
          <w:rFonts w:ascii="Times New Roman" w:eastAsia="Times New Roman" w:hAnsi="Times New Roman" w:cs="Times New Roman"/>
          <w:color w:val="000000"/>
          <w:sz w:val="28"/>
          <w:szCs w:val="28"/>
          <w:lang w:eastAsia="ru-RU"/>
        </w:rPr>
      </w:pPr>
      <w:r w:rsidRPr="00F56A9A">
        <w:rPr>
          <w:rFonts w:ascii="Times New Roman" w:eastAsia="Times New Roman" w:hAnsi="Times New Roman" w:cs="Times New Roman"/>
          <w:b/>
          <w:bCs/>
          <w:color w:val="000000"/>
          <w:sz w:val="28"/>
          <w:szCs w:val="28"/>
          <w:lang w:eastAsia="ru-RU"/>
        </w:rPr>
        <w:t>Главный совет родителям</w:t>
      </w:r>
    </w:p>
    <w:p w:rsidR="0056504C" w:rsidRPr="00005DAF" w:rsidRDefault="0056504C" w:rsidP="0056504C">
      <w:pPr>
        <w:numPr>
          <w:ilvl w:val="0"/>
          <w:numId w:val="16"/>
        </w:numPr>
        <w:shd w:val="clear" w:color="auto" w:fill="FFFFFF"/>
        <w:spacing w:after="0" w:line="294" w:lineRule="atLeast"/>
        <w:ind w:left="0"/>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56504C" w:rsidRPr="00005DAF" w:rsidRDefault="0056504C" w:rsidP="0056504C">
      <w:pPr>
        <w:numPr>
          <w:ilvl w:val="0"/>
          <w:numId w:val="16"/>
        </w:numPr>
        <w:shd w:val="clear" w:color="auto" w:fill="FFFFFF"/>
        <w:spacing w:after="0" w:line="294" w:lineRule="atLeast"/>
        <w:ind w:left="0"/>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Поощряйте общение со сверстниками</w:t>
      </w:r>
    </w:p>
    <w:p w:rsidR="0056504C" w:rsidRPr="00005DAF" w:rsidRDefault="0056504C" w:rsidP="0056504C">
      <w:pPr>
        <w:numPr>
          <w:ilvl w:val="0"/>
          <w:numId w:val="16"/>
        </w:numPr>
        <w:shd w:val="clear" w:color="auto" w:fill="FFFFFF"/>
        <w:spacing w:after="0" w:line="294" w:lineRule="atLeast"/>
        <w:ind w:left="0"/>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Учите ребенка управлять эмоциями (на примере своего поведения)</w:t>
      </w:r>
    </w:p>
    <w:p w:rsidR="0056504C" w:rsidRPr="00005DAF" w:rsidRDefault="0056504C" w:rsidP="0056504C">
      <w:pPr>
        <w:numPr>
          <w:ilvl w:val="0"/>
          <w:numId w:val="16"/>
        </w:numPr>
        <w:shd w:val="clear" w:color="auto" w:fill="FFFFFF"/>
        <w:spacing w:after="0" w:line="294" w:lineRule="atLeast"/>
        <w:ind w:left="0"/>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Нужно заранее готовить ребенка к школе (развивающие игры, стихи).</w:t>
      </w:r>
    </w:p>
    <w:p w:rsidR="0056504C" w:rsidRPr="00005DAF" w:rsidRDefault="0056504C" w:rsidP="0056504C">
      <w:pPr>
        <w:numPr>
          <w:ilvl w:val="0"/>
          <w:numId w:val="16"/>
        </w:numPr>
        <w:shd w:val="clear" w:color="auto" w:fill="FFFFFF"/>
        <w:spacing w:after="0" w:line="294" w:lineRule="atLeast"/>
        <w:ind w:left="0"/>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Не надо перегружать дополнительными занятиями.</w:t>
      </w:r>
    </w:p>
    <w:p w:rsidR="0056504C" w:rsidRPr="00005DAF" w:rsidRDefault="0056504C" w:rsidP="0056504C">
      <w:pPr>
        <w:numPr>
          <w:ilvl w:val="0"/>
          <w:numId w:val="16"/>
        </w:numPr>
        <w:shd w:val="clear" w:color="auto" w:fill="FFFFFF"/>
        <w:spacing w:after="0" w:line="294" w:lineRule="atLeast"/>
        <w:ind w:left="0"/>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Больше хвалить.</w:t>
      </w:r>
    </w:p>
    <w:p w:rsidR="0056504C" w:rsidRPr="00005DAF" w:rsidRDefault="0056504C" w:rsidP="0056504C">
      <w:pPr>
        <w:shd w:val="clear" w:color="auto" w:fill="FFFFFF"/>
        <w:spacing w:after="0" w:line="294" w:lineRule="atLeast"/>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Анатомо-физиологические особенности</w:t>
      </w:r>
    </w:p>
    <w:p w:rsidR="0056504C" w:rsidRPr="00005DAF" w:rsidRDefault="0056504C" w:rsidP="0056504C">
      <w:pPr>
        <w:shd w:val="clear" w:color="auto" w:fill="FFFFFF"/>
        <w:spacing w:after="0" w:line="294" w:lineRule="atLeast"/>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005DAF">
        <w:rPr>
          <w:rFonts w:ascii="Times New Roman" w:eastAsia="Times New Roman" w:hAnsi="Times New Roman" w:cs="Times New Roman"/>
          <w:sz w:val="28"/>
          <w:szCs w:val="28"/>
          <w:lang w:eastAsia="ru-RU"/>
        </w:rPr>
        <w:t xml:space="preserve">новых психических образований, </w:t>
      </w:r>
      <w:r w:rsidRPr="00005DAF">
        <w:rPr>
          <w:rFonts w:ascii="Times New Roman" w:eastAsia="Times New Roman" w:hAnsi="Times New Roman" w:cs="Times New Roman"/>
          <w:sz w:val="28"/>
          <w:szCs w:val="28"/>
          <w:lang w:eastAsia="ru-RU"/>
        </w:rPr>
        <w:lastRenderedPageBreak/>
        <w:t>появившихся в пять</w:t>
      </w:r>
      <w:proofErr w:type="gramEnd"/>
      <w:r w:rsidRPr="00005DAF">
        <w:rPr>
          <w:rFonts w:ascii="Times New Roman" w:eastAsia="Times New Roman" w:hAnsi="Times New Roman" w:cs="Times New Roman"/>
          <w:sz w:val="28"/>
          <w:szCs w:val="28"/>
          <w:lang w:eastAsia="ru-RU"/>
        </w:rPr>
        <w:t xml:space="preserve">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56504C" w:rsidRPr="00005DAF" w:rsidRDefault="0056504C" w:rsidP="0056504C">
      <w:pPr>
        <w:shd w:val="clear" w:color="auto" w:fill="FFFFFF"/>
        <w:spacing w:after="0" w:line="294" w:lineRule="atLeast"/>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Развитие личности</w:t>
      </w:r>
    </w:p>
    <w:p w:rsidR="0056504C" w:rsidRPr="00005DAF" w:rsidRDefault="0056504C" w:rsidP="0056504C">
      <w:pPr>
        <w:shd w:val="clear" w:color="auto" w:fill="FFFFFF"/>
        <w:spacing w:after="0" w:line="294" w:lineRule="atLeast"/>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 xml:space="preserve">Изменения в сознании характеризуются </w:t>
      </w:r>
      <w:proofErr w:type="gramStart"/>
      <w:r w:rsidRPr="00005DAF">
        <w:rPr>
          <w:rFonts w:ascii="Times New Roman" w:eastAsia="Times New Roman" w:hAnsi="Times New Roman" w:cs="Times New Roman"/>
          <w:sz w:val="28"/>
          <w:szCs w:val="28"/>
          <w:lang w:eastAsia="ru-RU"/>
        </w:rPr>
        <w:t>появлением</w:t>
      </w:r>
      <w:proofErr w:type="gramEnd"/>
      <w:r w:rsidRPr="00005DAF">
        <w:rPr>
          <w:rFonts w:ascii="Times New Roman" w:eastAsia="Times New Roman" w:hAnsi="Times New Roman" w:cs="Times New Roman"/>
          <w:sz w:val="28"/>
          <w:szCs w:val="28"/>
          <w:lang w:eastAsia="ru-RU"/>
        </w:rPr>
        <w:t xml:space="preserve">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005DAF">
        <w:rPr>
          <w:rFonts w:ascii="Times New Roman" w:eastAsia="Times New Roman" w:hAnsi="Times New Roman" w:cs="Times New Roman"/>
          <w:sz w:val="28"/>
          <w:szCs w:val="28"/>
          <w:lang w:eastAsia="ru-RU"/>
        </w:rPr>
        <w:t>сензитивным</w:t>
      </w:r>
      <w:proofErr w:type="spellEnd"/>
      <w:r w:rsidRPr="00005DAF">
        <w:rPr>
          <w:rFonts w:ascii="Times New Roman" w:eastAsia="Times New Roman" w:hAnsi="Times New Roman" w:cs="Times New Roman"/>
          <w:sz w:val="28"/>
          <w:szCs w:val="28"/>
          <w:lang w:eastAsia="ru-RU"/>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w:t>
      </w:r>
      <w:proofErr w:type="gramStart"/>
      <w:r w:rsidRPr="00005DAF">
        <w:rPr>
          <w:rFonts w:ascii="Times New Roman" w:eastAsia="Times New Roman" w:hAnsi="Times New Roman" w:cs="Times New Roman"/>
          <w:sz w:val="28"/>
          <w:szCs w:val="28"/>
          <w:lang w:eastAsia="ru-RU"/>
        </w:rPr>
        <w:t>личными</w:t>
      </w:r>
      <w:proofErr w:type="gramEnd"/>
      <w:r w:rsidRPr="00005DAF">
        <w:rPr>
          <w:rFonts w:ascii="Times New Roman" w:eastAsia="Times New Roman" w:hAnsi="Times New Roman" w:cs="Times New Roman"/>
          <w:sz w:val="28"/>
          <w:szCs w:val="28"/>
          <w:lang w:eastAsia="ru-RU"/>
        </w:rPr>
        <w:t>.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56504C" w:rsidRPr="00005DAF" w:rsidRDefault="0056504C" w:rsidP="0056504C">
      <w:pPr>
        <w:shd w:val="clear" w:color="auto" w:fill="FFFFFF"/>
        <w:spacing w:after="0" w:line="294" w:lineRule="atLeast"/>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Развитие психических процессов</w:t>
      </w:r>
    </w:p>
    <w:p w:rsidR="0056504C" w:rsidRPr="00005DAF" w:rsidRDefault="0056504C" w:rsidP="0056504C">
      <w:pPr>
        <w:shd w:val="clear" w:color="auto" w:fill="FFFFFF"/>
        <w:spacing w:after="0" w:line="294" w:lineRule="atLeast"/>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w:t>
      </w:r>
      <w:r w:rsidRPr="00005DAF">
        <w:rPr>
          <w:rFonts w:ascii="Times New Roman" w:eastAsia="Times New Roman" w:hAnsi="Times New Roman" w:cs="Times New Roman"/>
          <w:sz w:val="28"/>
          <w:szCs w:val="28"/>
          <w:lang w:eastAsia="ru-RU"/>
        </w:rPr>
        <w:lastRenderedPageBreak/>
        <w:t xml:space="preserve">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005DAF">
        <w:rPr>
          <w:rFonts w:ascii="Times New Roman" w:eastAsia="Times New Roman" w:hAnsi="Times New Roman" w:cs="Times New Roman"/>
          <w:sz w:val="28"/>
          <w:szCs w:val="28"/>
          <w:lang w:eastAsia="ru-RU"/>
        </w:rPr>
        <w:t>сензитивный</w:t>
      </w:r>
      <w:proofErr w:type="spellEnd"/>
      <w:r w:rsidRPr="00005DAF">
        <w:rPr>
          <w:rFonts w:ascii="Times New Roman" w:eastAsia="Times New Roman" w:hAnsi="Times New Roman" w:cs="Times New Roman"/>
          <w:sz w:val="28"/>
          <w:szCs w:val="28"/>
          <w:lang w:eastAsia="ru-RU"/>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005DAF">
        <w:rPr>
          <w:rFonts w:ascii="Times New Roman" w:eastAsia="Times New Roman" w:hAnsi="Times New Roman" w:cs="Times New Roman"/>
          <w:sz w:val="28"/>
          <w:szCs w:val="28"/>
          <w:lang w:eastAsia="ru-RU"/>
        </w:rPr>
        <w:t>диалогическая</w:t>
      </w:r>
      <w:proofErr w:type="gramEnd"/>
      <w:r w:rsidRPr="00005DAF">
        <w:rPr>
          <w:rFonts w:ascii="Times New Roman" w:eastAsia="Times New Roman" w:hAnsi="Times New Roman" w:cs="Times New Roman"/>
          <w:sz w:val="28"/>
          <w:szCs w:val="28"/>
          <w:lang w:eastAsia="ru-RU"/>
        </w:rPr>
        <w:t xml:space="preserve">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56504C" w:rsidRPr="00005DAF" w:rsidRDefault="0056504C" w:rsidP="0056504C">
      <w:pPr>
        <w:shd w:val="clear" w:color="auto" w:fill="FFFFFF"/>
        <w:spacing w:after="0" w:line="294" w:lineRule="atLeast"/>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Основные компоненты психологической готовности к школе</w:t>
      </w:r>
    </w:p>
    <w:p w:rsidR="0056504C" w:rsidRPr="00005DAF" w:rsidRDefault="0056504C" w:rsidP="0056504C">
      <w:pPr>
        <w:shd w:val="clear" w:color="auto" w:fill="FFFFFF"/>
        <w:spacing w:after="0" w:line="294" w:lineRule="atLeast"/>
        <w:rPr>
          <w:rFonts w:ascii="Times New Roman" w:eastAsia="Times New Roman" w:hAnsi="Times New Roman" w:cs="Times New Roman"/>
          <w:sz w:val="28"/>
          <w:szCs w:val="28"/>
          <w:lang w:eastAsia="ru-RU"/>
        </w:rPr>
      </w:pPr>
      <w:r w:rsidRPr="00005DAF">
        <w:rPr>
          <w:rFonts w:ascii="Times New Roman" w:eastAsia="Times New Roman" w:hAnsi="Times New Roman" w:cs="Times New Roman"/>
          <w:sz w:val="28"/>
          <w:szCs w:val="28"/>
          <w:lang w:eastAsia="ru-RU"/>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005DAF">
        <w:rPr>
          <w:rFonts w:ascii="Times New Roman" w:eastAsia="Times New Roman" w:hAnsi="Times New Roman" w:cs="Times New Roman"/>
          <w:sz w:val="28"/>
          <w:szCs w:val="28"/>
          <w:lang w:eastAsia="ru-RU"/>
        </w:rPr>
        <w:t>многокомпонентна</w:t>
      </w:r>
      <w:proofErr w:type="spellEnd"/>
      <w:r w:rsidRPr="00005DAF">
        <w:rPr>
          <w:rFonts w:ascii="Times New Roman" w:eastAsia="Times New Roman" w:hAnsi="Times New Roman" w:cs="Times New Roman"/>
          <w:sz w:val="28"/>
          <w:szCs w:val="28"/>
          <w:lang w:eastAsia="ru-RU"/>
        </w:rPr>
        <w:t xml:space="preserve">. Можно выделить несколько параметров психического </w:t>
      </w:r>
      <w:r w:rsidRPr="00005DAF">
        <w:rPr>
          <w:rFonts w:ascii="Times New Roman" w:eastAsia="Times New Roman" w:hAnsi="Times New Roman" w:cs="Times New Roman"/>
          <w:sz w:val="28"/>
          <w:szCs w:val="28"/>
          <w:lang w:eastAsia="ru-RU"/>
        </w:rPr>
        <w:lastRenderedPageBreak/>
        <w:t xml:space="preserve">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w:t>
      </w:r>
      <w:proofErr w:type="gramStart"/>
      <w:r w:rsidRPr="00005DAF">
        <w:rPr>
          <w:rFonts w:ascii="Times New Roman" w:eastAsia="Times New Roman" w:hAnsi="Times New Roman" w:cs="Times New Roman"/>
          <w:sz w:val="28"/>
          <w:szCs w:val="28"/>
          <w:lang w:eastAsia="ru-RU"/>
        </w:rPr>
        <w:t>в</w:t>
      </w:r>
      <w:proofErr w:type="gramEnd"/>
      <w:r w:rsidRPr="00005DAF">
        <w:rPr>
          <w:rFonts w:ascii="Times New Roman" w:eastAsia="Times New Roman" w:hAnsi="Times New Roman" w:cs="Times New Roman"/>
          <w:sz w:val="28"/>
          <w:szCs w:val="28"/>
          <w:lang w:eastAsia="ru-RU"/>
        </w:rPr>
        <w:t xml:space="preserve">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9C2CAA" w:rsidRPr="00005DAF" w:rsidRDefault="009C2CAA" w:rsidP="0056504C">
      <w:pPr>
        <w:jc w:val="both"/>
        <w:rPr>
          <w:rFonts w:ascii="Times New Roman" w:hAnsi="Times New Roman" w:cs="Times New Roman"/>
          <w:sz w:val="28"/>
          <w:szCs w:val="28"/>
          <w:lang w:eastAsia="ru-RU"/>
        </w:rPr>
      </w:pPr>
    </w:p>
    <w:sectPr w:rsidR="009C2CAA" w:rsidRPr="00005DAF" w:rsidSect="0056504C">
      <w:pgSz w:w="11906" w:h="16838"/>
      <w:pgMar w:top="28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D46"/>
    <w:multiLevelType w:val="multilevel"/>
    <w:tmpl w:val="42B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22CC6"/>
    <w:multiLevelType w:val="multilevel"/>
    <w:tmpl w:val="ECE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466C3"/>
    <w:multiLevelType w:val="multilevel"/>
    <w:tmpl w:val="38B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F545A"/>
    <w:multiLevelType w:val="multilevel"/>
    <w:tmpl w:val="9F3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33AB2"/>
    <w:multiLevelType w:val="multilevel"/>
    <w:tmpl w:val="F31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C5145"/>
    <w:multiLevelType w:val="multilevel"/>
    <w:tmpl w:val="207E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C2A4A"/>
    <w:multiLevelType w:val="multilevel"/>
    <w:tmpl w:val="243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948A0"/>
    <w:multiLevelType w:val="multilevel"/>
    <w:tmpl w:val="A67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34211"/>
    <w:multiLevelType w:val="multilevel"/>
    <w:tmpl w:val="74C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02CF2"/>
    <w:multiLevelType w:val="multilevel"/>
    <w:tmpl w:val="EDF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C69EE"/>
    <w:multiLevelType w:val="multilevel"/>
    <w:tmpl w:val="2ED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7E026F"/>
    <w:multiLevelType w:val="multilevel"/>
    <w:tmpl w:val="F9C8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99609F"/>
    <w:multiLevelType w:val="multilevel"/>
    <w:tmpl w:val="E87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B3F79"/>
    <w:multiLevelType w:val="multilevel"/>
    <w:tmpl w:val="953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179C0"/>
    <w:multiLevelType w:val="multilevel"/>
    <w:tmpl w:val="188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3A47FC"/>
    <w:multiLevelType w:val="multilevel"/>
    <w:tmpl w:val="A2A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8"/>
  </w:num>
  <w:num w:numId="5">
    <w:abstractNumId w:val="1"/>
  </w:num>
  <w:num w:numId="6">
    <w:abstractNumId w:val="7"/>
  </w:num>
  <w:num w:numId="7">
    <w:abstractNumId w:val="15"/>
  </w:num>
  <w:num w:numId="8">
    <w:abstractNumId w:val="10"/>
  </w:num>
  <w:num w:numId="9">
    <w:abstractNumId w:val="9"/>
  </w:num>
  <w:num w:numId="10">
    <w:abstractNumId w:val="13"/>
  </w:num>
  <w:num w:numId="11">
    <w:abstractNumId w:val="2"/>
  </w:num>
  <w:num w:numId="12">
    <w:abstractNumId w:val="0"/>
  </w:num>
  <w:num w:numId="13">
    <w:abstractNumId w:val="12"/>
  </w:num>
  <w:num w:numId="14">
    <w:abstractNumId w:val="6"/>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EDC"/>
    <w:rsid w:val="00005DAF"/>
    <w:rsid w:val="001C7240"/>
    <w:rsid w:val="001D6EB3"/>
    <w:rsid w:val="00336F2E"/>
    <w:rsid w:val="0045580D"/>
    <w:rsid w:val="004D26A8"/>
    <w:rsid w:val="0056504C"/>
    <w:rsid w:val="006B4EDC"/>
    <w:rsid w:val="00765A6C"/>
    <w:rsid w:val="009C2CAA"/>
    <w:rsid w:val="00A03115"/>
    <w:rsid w:val="00A21CB6"/>
    <w:rsid w:val="00AB666B"/>
    <w:rsid w:val="00B30B84"/>
    <w:rsid w:val="00F56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9849286">
      <w:bodyDiv w:val="1"/>
      <w:marLeft w:val="0"/>
      <w:marRight w:val="0"/>
      <w:marTop w:val="0"/>
      <w:marBottom w:val="0"/>
      <w:divBdr>
        <w:top w:val="none" w:sz="0" w:space="0" w:color="auto"/>
        <w:left w:val="none" w:sz="0" w:space="0" w:color="auto"/>
        <w:bottom w:val="none" w:sz="0" w:space="0" w:color="auto"/>
        <w:right w:val="none" w:sz="0" w:space="0" w:color="auto"/>
      </w:divBdr>
    </w:div>
    <w:div w:id="20006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3137</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6</cp:revision>
  <dcterms:created xsi:type="dcterms:W3CDTF">2019-09-18T08:38:00Z</dcterms:created>
  <dcterms:modified xsi:type="dcterms:W3CDTF">2023-02-08T01:47:00Z</dcterms:modified>
</cp:coreProperties>
</file>